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9F3C" w14:textId="77777777" w:rsidR="00292B19" w:rsidRDefault="00292B19" w:rsidP="00B0281E">
      <w:pPr>
        <w:rPr>
          <w:b/>
          <w:sz w:val="28"/>
          <w:szCs w:val="28"/>
          <w:lang w:val="sr-Cyrl-RS"/>
        </w:rPr>
      </w:pPr>
    </w:p>
    <w:tbl>
      <w:tblPr>
        <w:tblpPr w:leftFromText="180" w:rightFromText="180" w:bottomFromText="200" w:vertAnchor="text" w:horzAnchor="page" w:tblpX="903" w:tblpY="-920"/>
        <w:tblW w:w="0" w:type="auto"/>
        <w:tblLayout w:type="fixed"/>
        <w:tblLook w:val="04A0" w:firstRow="1" w:lastRow="0" w:firstColumn="1" w:lastColumn="0" w:noHBand="0" w:noVBand="1"/>
      </w:tblPr>
      <w:tblGrid>
        <w:gridCol w:w="4050"/>
      </w:tblGrid>
      <w:tr w:rsidR="00292B19" w:rsidRPr="002230C2" w14:paraId="6EC50543" w14:textId="77777777" w:rsidTr="004578C8">
        <w:trPr>
          <w:trHeight w:val="138"/>
        </w:trPr>
        <w:tc>
          <w:tcPr>
            <w:tcW w:w="4050" w:type="dxa"/>
            <w:hideMark/>
          </w:tcPr>
          <w:p w14:paraId="03F87C4B" w14:textId="77777777" w:rsidR="00292B19" w:rsidRPr="002230C2" w:rsidRDefault="00292B19" w:rsidP="00E4537D">
            <w:pPr>
              <w:tabs>
                <w:tab w:val="left" w:pos="1440"/>
              </w:tabs>
              <w:ind w:left="-360" w:right="-108" w:firstLine="360"/>
              <w:jc w:val="center"/>
              <w:rPr>
                <w:highlight w:val="yellow"/>
                <w:lang w:val="sr-Cyrl-C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74264FF" wp14:editId="29295CAF">
                  <wp:extent cx="636270" cy="946150"/>
                  <wp:effectExtent l="0" t="0" r="0" b="6350"/>
                  <wp:docPr id="1" name="Picture 1" descr="mali-grb-kolorni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-grb-kolorni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B19" w:rsidRPr="002230C2" w14:paraId="0375B6AB" w14:textId="77777777" w:rsidTr="004578C8">
        <w:trPr>
          <w:trHeight w:val="57"/>
        </w:trPr>
        <w:tc>
          <w:tcPr>
            <w:tcW w:w="4050" w:type="dxa"/>
            <w:hideMark/>
          </w:tcPr>
          <w:p w14:paraId="1767C823" w14:textId="77777777" w:rsidR="00292B19" w:rsidRPr="002230C2" w:rsidRDefault="00292B19" w:rsidP="00E4537D">
            <w:pPr>
              <w:jc w:val="center"/>
              <w:rPr>
                <w:lang w:val="sr-Cyrl-RS"/>
              </w:rPr>
            </w:pPr>
            <w:r w:rsidRPr="002230C2">
              <w:rPr>
                <w:lang w:val="sr-Cyrl-RS"/>
              </w:rPr>
              <w:t>Р е п у б л и к а  С р б и ј а</w:t>
            </w:r>
          </w:p>
        </w:tc>
      </w:tr>
      <w:tr w:rsidR="00292B19" w:rsidRPr="002230C2" w14:paraId="0F99939D" w14:textId="77777777" w:rsidTr="004578C8">
        <w:trPr>
          <w:trHeight w:val="33"/>
        </w:trPr>
        <w:tc>
          <w:tcPr>
            <w:tcW w:w="4050" w:type="dxa"/>
            <w:hideMark/>
          </w:tcPr>
          <w:p w14:paraId="55ED6A54" w14:textId="77777777" w:rsidR="00292B19" w:rsidRPr="002230C2" w:rsidRDefault="00292B19" w:rsidP="00E4537D">
            <w:pPr>
              <w:jc w:val="center"/>
              <w:rPr>
                <w:b/>
                <w:lang w:val="sr-Cyrl-RS"/>
              </w:rPr>
            </w:pPr>
            <w:r w:rsidRPr="002230C2">
              <w:rPr>
                <w:b/>
                <w:lang w:val="sr-Cyrl-RS"/>
              </w:rPr>
              <w:t xml:space="preserve">КОМИСИЈА ЗА КОНТРОЛУ </w:t>
            </w:r>
          </w:p>
          <w:p w14:paraId="1014F8CD" w14:textId="77777777" w:rsidR="00292B19" w:rsidRPr="002230C2" w:rsidRDefault="00292B19" w:rsidP="00E4537D">
            <w:pPr>
              <w:jc w:val="center"/>
            </w:pPr>
            <w:r w:rsidRPr="002230C2">
              <w:rPr>
                <w:b/>
                <w:lang w:val="sr-Cyrl-RS"/>
              </w:rPr>
              <w:t>ДРЖАВНЕ ПОМОЋИ</w:t>
            </w:r>
          </w:p>
        </w:tc>
      </w:tr>
      <w:tr w:rsidR="00292B19" w:rsidRPr="00CD7215" w14:paraId="249100D1" w14:textId="77777777" w:rsidTr="004578C8">
        <w:trPr>
          <w:trHeight w:val="38"/>
        </w:trPr>
        <w:tc>
          <w:tcPr>
            <w:tcW w:w="4050" w:type="dxa"/>
            <w:hideMark/>
          </w:tcPr>
          <w:p w14:paraId="11C097EC" w14:textId="6656337D" w:rsidR="00292B19" w:rsidRPr="008B5EF1" w:rsidRDefault="00F3059C" w:rsidP="00E4537D">
            <w:pPr>
              <w:tabs>
                <w:tab w:val="left" w:pos="1440"/>
              </w:tabs>
              <w:ind w:right="-108"/>
              <w:rPr>
                <w:lang w:val="sr-Cyrl-RS"/>
              </w:rPr>
            </w:pPr>
            <w:r w:rsidRPr="00CD7215">
              <w:t xml:space="preserve">     </w:t>
            </w:r>
            <w:r w:rsidR="009459D6">
              <w:rPr>
                <w:lang w:val="sr-Cyrl-RS"/>
              </w:rPr>
              <w:t xml:space="preserve"> </w:t>
            </w:r>
            <w:r w:rsidRPr="00CD7215">
              <w:t xml:space="preserve"> </w:t>
            </w:r>
            <w:r w:rsidR="00292B19" w:rsidRPr="00CD7215">
              <w:rPr>
                <w:lang w:val="sr-Cyrl-CS"/>
              </w:rPr>
              <w:t xml:space="preserve">Број: </w:t>
            </w:r>
            <w:r w:rsidR="00B3079B">
              <w:rPr>
                <w:lang w:val="sr-Cyrl-CS"/>
              </w:rPr>
              <w:t>401-</w:t>
            </w:r>
            <w:r w:rsidR="0044412C">
              <w:rPr>
                <w:lang w:val="sr-Cyrl-CS"/>
              </w:rPr>
              <w:t>00-00037/2024-01</w:t>
            </w:r>
            <w:r w:rsidR="00DC3192">
              <w:rPr>
                <w:lang w:val="sr-Latn-RS"/>
              </w:rPr>
              <w:t>/</w:t>
            </w:r>
            <w:r w:rsidR="00263D6D">
              <w:rPr>
                <w:lang w:val="sr-Cyrl-RS"/>
              </w:rPr>
              <w:t>7</w:t>
            </w:r>
          </w:p>
        </w:tc>
      </w:tr>
      <w:tr w:rsidR="00292B19" w:rsidRPr="00CD7215" w14:paraId="0908306B" w14:textId="77777777" w:rsidTr="004578C8">
        <w:trPr>
          <w:trHeight w:val="38"/>
        </w:trPr>
        <w:tc>
          <w:tcPr>
            <w:tcW w:w="4050" w:type="dxa"/>
            <w:hideMark/>
          </w:tcPr>
          <w:p w14:paraId="69D921B9" w14:textId="15D16A7B" w:rsidR="00292B19" w:rsidRPr="00CD7215" w:rsidRDefault="00F3059C" w:rsidP="00F3059C">
            <w:pPr>
              <w:tabs>
                <w:tab w:val="left" w:pos="1440"/>
              </w:tabs>
              <w:ind w:right="-108"/>
            </w:pPr>
            <w:r w:rsidRPr="00CD7215">
              <w:rPr>
                <w:lang w:val="sr-Cyrl-RS"/>
              </w:rPr>
              <w:t xml:space="preserve">    </w:t>
            </w:r>
            <w:r w:rsidR="00263D6D">
              <w:rPr>
                <w:lang w:val="sr-Cyrl-RS"/>
              </w:rPr>
              <w:t xml:space="preserve"> </w:t>
            </w:r>
            <w:r w:rsidR="00BD1DC3">
              <w:rPr>
                <w:lang w:val="sr-Cyrl-RS"/>
              </w:rPr>
              <w:t xml:space="preserve"> </w:t>
            </w:r>
            <w:r w:rsidR="00292B19" w:rsidRPr="00CD7215">
              <w:rPr>
                <w:lang w:val="sr-Cyrl-RS"/>
              </w:rPr>
              <w:t xml:space="preserve">Датум: </w:t>
            </w:r>
            <w:r w:rsidR="00967D67">
              <w:rPr>
                <w:lang w:val="sr-Latn-RS"/>
              </w:rPr>
              <w:t>1</w:t>
            </w:r>
            <w:r w:rsidR="00263D6D">
              <w:rPr>
                <w:lang w:val="sr-Cyrl-RS"/>
              </w:rPr>
              <w:t>3</w:t>
            </w:r>
            <w:r w:rsidRPr="00CD7215">
              <w:rPr>
                <w:lang w:val="sr-Cyrl-RS"/>
              </w:rPr>
              <w:t>.</w:t>
            </w:r>
            <w:r w:rsidR="009459D6">
              <w:rPr>
                <w:lang w:val="en-GB"/>
              </w:rPr>
              <w:t xml:space="preserve"> </w:t>
            </w:r>
            <w:r w:rsidR="00263D6D">
              <w:rPr>
                <w:lang w:val="sr-Cyrl-RS"/>
              </w:rPr>
              <w:t>јануар</w:t>
            </w:r>
            <w:r w:rsidR="00D23B8A">
              <w:rPr>
                <w:lang w:val="sr-Cyrl-RS"/>
              </w:rPr>
              <w:t xml:space="preserve"> </w:t>
            </w:r>
            <w:r w:rsidR="00292B19" w:rsidRPr="00CD7215">
              <w:rPr>
                <w:lang w:val="sr-Cyrl-RS"/>
              </w:rPr>
              <w:t>202</w:t>
            </w:r>
            <w:r w:rsidR="00263D6D">
              <w:rPr>
                <w:lang w:val="sr-Cyrl-RS"/>
              </w:rPr>
              <w:t>5</w:t>
            </w:r>
            <w:r w:rsidR="00292B19" w:rsidRPr="00CD7215">
              <w:rPr>
                <w:lang w:val="sr-Cyrl-RS"/>
              </w:rPr>
              <w:t>. године</w:t>
            </w:r>
          </w:p>
          <w:p w14:paraId="49EFA134" w14:textId="77777777" w:rsidR="00292B19" w:rsidRPr="00CD7215" w:rsidRDefault="00292B19" w:rsidP="00E4537D">
            <w:pPr>
              <w:tabs>
                <w:tab w:val="left" w:pos="1440"/>
              </w:tabs>
              <w:ind w:right="-108"/>
              <w:jc w:val="center"/>
            </w:pPr>
            <w:r w:rsidRPr="00CD7215">
              <w:rPr>
                <w:lang w:val="sr-Cyrl-RS"/>
              </w:rPr>
              <w:t>Сремска 3-5, Београд</w:t>
            </w:r>
          </w:p>
        </w:tc>
      </w:tr>
    </w:tbl>
    <w:p w14:paraId="6F1341B9" w14:textId="77777777" w:rsidR="00292B19" w:rsidRDefault="00292B19" w:rsidP="00B0281E">
      <w:pPr>
        <w:rPr>
          <w:b/>
          <w:sz w:val="28"/>
          <w:szCs w:val="28"/>
          <w:lang w:val="sr-Cyrl-RS"/>
        </w:rPr>
      </w:pPr>
    </w:p>
    <w:p w14:paraId="50CD556F" w14:textId="413473AC" w:rsidR="00292B19" w:rsidRDefault="00212CF4" w:rsidP="00B0281E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</w:t>
      </w:r>
    </w:p>
    <w:p w14:paraId="70536DA5" w14:textId="5472CE48" w:rsidR="00292B19" w:rsidRPr="00EB0DAB" w:rsidRDefault="00EB0DAB" w:rsidP="00B0281E">
      <w:pPr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Latn-RS"/>
        </w:rPr>
        <w:t xml:space="preserve">                                                          </w:t>
      </w:r>
    </w:p>
    <w:p w14:paraId="4BA2497A" w14:textId="77777777" w:rsidR="00292B19" w:rsidRDefault="00292B19" w:rsidP="00B0281E">
      <w:pPr>
        <w:rPr>
          <w:b/>
          <w:sz w:val="28"/>
          <w:szCs w:val="28"/>
          <w:lang w:val="sr-Cyrl-RS"/>
        </w:rPr>
      </w:pPr>
    </w:p>
    <w:p w14:paraId="2BE9B4F3" w14:textId="77777777" w:rsidR="00292B19" w:rsidRDefault="00292B19" w:rsidP="00B0281E">
      <w:pPr>
        <w:rPr>
          <w:b/>
          <w:sz w:val="28"/>
          <w:szCs w:val="28"/>
          <w:lang w:val="sr-Cyrl-RS"/>
        </w:rPr>
      </w:pPr>
    </w:p>
    <w:p w14:paraId="04B9CF4B" w14:textId="77777777" w:rsidR="00773FD1" w:rsidRDefault="00773FD1" w:rsidP="00EB0DAB">
      <w:pPr>
        <w:rPr>
          <w:b/>
          <w:bCs/>
          <w:i/>
          <w:lang w:val="sr-Cyrl-CS"/>
        </w:rPr>
      </w:pPr>
    </w:p>
    <w:p w14:paraId="5387D505" w14:textId="77777777" w:rsidR="00773FD1" w:rsidRDefault="00773FD1" w:rsidP="00EB0DAB">
      <w:pPr>
        <w:rPr>
          <w:b/>
          <w:bCs/>
          <w:i/>
          <w:lang w:val="sr-Cyrl-CS"/>
        </w:rPr>
      </w:pPr>
    </w:p>
    <w:p w14:paraId="56C90E0C" w14:textId="77777777" w:rsidR="0044412C" w:rsidRDefault="0044412C" w:rsidP="00EB0DAB">
      <w:pPr>
        <w:rPr>
          <w:b/>
          <w:bCs/>
          <w:i/>
          <w:lang w:val="sr-Cyrl-CS"/>
        </w:rPr>
      </w:pPr>
    </w:p>
    <w:p w14:paraId="2BCBE8C0" w14:textId="5D72B013" w:rsidR="00292B19" w:rsidRDefault="00292B19" w:rsidP="00EB0DAB">
      <w:pPr>
        <w:rPr>
          <w:b/>
          <w:sz w:val="28"/>
          <w:szCs w:val="28"/>
          <w:lang w:val="sr-Cyrl-RS"/>
        </w:rPr>
      </w:pPr>
      <w:r w:rsidRPr="00857EF1">
        <w:rPr>
          <w:b/>
          <w:sz w:val="28"/>
          <w:szCs w:val="28"/>
          <w:lang w:val="sr-Cyrl-RS"/>
        </w:rPr>
        <w:t>Извештај о извр</w:t>
      </w:r>
      <w:r>
        <w:rPr>
          <w:b/>
          <w:sz w:val="28"/>
          <w:szCs w:val="28"/>
          <w:lang w:val="sr-Cyrl-RS"/>
        </w:rPr>
        <w:t>шењу буџета за период 01.01.202</w:t>
      </w:r>
      <w:r w:rsidR="00D23B8A">
        <w:rPr>
          <w:b/>
          <w:sz w:val="28"/>
          <w:szCs w:val="28"/>
          <w:lang w:val="sr-Cyrl-RS"/>
        </w:rPr>
        <w:t>4</w:t>
      </w:r>
      <w:r w:rsidR="00F3059C">
        <w:rPr>
          <w:b/>
          <w:sz w:val="28"/>
          <w:szCs w:val="28"/>
          <w:lang w:val="sr-Cyrl-RS"/>
        </w:rPr>
        <w:t>. до 3</w:t>
      </w:r>
      <w:r w:rsidR="00263D6D">
        <w:rPr>
          <w:b/>
          <w:sz w:val="28"/>
          <w:szCs w:val="28"/>
          <w:lang w:val="sr-Cyrl-RS"/>
        </w:rPr>
        <w:t>1</w:t>
      </w:r>
      <w:r w:rsidR="00F3059C">
        <w:rPr>
          <w:b/>
          <w:sz w:val="28"/>
          <w:szCs w:val="28"/>
          <w:lang w:val="sr-Cyrl-RS"/>
        </w:rPr>
        <w:t>.</w:t>
      </w:r>
      <w:r w:rsidR="00263D6D">
        <w:rPr>
          <w:b/>
          <w:sz w:val="28"/>
          <w:szCs w:val="28"/>
          <w:lang w:val="sr-Cyrl-RS"/>
        </w:rPr>
        <w:t>12</w:t>
      </w:r>
      <w:r w:rsidR="00D23B8A">
        <w:rPr>
          <w:b/>
          <w:sz w:val="28"/>
          <w:szCs w:val="28"/>
          <w:lang w:val="sr-Cyrl-RS"/>
        </w:rPr>
        <w:t>.</w:t>
      </w:r>
      <w:r>
        <w:rPr>
          <w:b/>
          <w:sz w:val="28"/>
          <w:szCs w:val="28"/>
          <w:lang w:val="sr-Cyrl-RS"/>
        </w:rPr>
        <w:t>202</w:t>
      </w:r>
      <w:r w:rsidR="00D23B8A">
        <w:rPr>
          <w:b/>
          <w:sz w:val="28"/>
          <w:szCs w:val="28"/>
          <w:lang w:val="sr-Cyrl-RS"/>
        </w:rPr>
        <w:t>4</w:t>
      </w:r>
      <w:r w:rsidRPr="00857EF1">
        <w:rPr>
          <w:b/>
          <w:sz w:val="28"/>
          <w:szCs w:val="28"/>
          <w:lang w:val="sr-Cyrl-RS"/>
        </w:rPr>
        <w:t>. године</w:t>
      </w:r>
    </w:p>
    <w:p w14:paraId="48ACC7AB" w14:textId="7C3C06D1" w:rsidR="00292B19" w:rsidRPr="005D0FC5" w:rsidRDefault="00800F3B" w:rsidP="00292B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lang w:val="sr-Cyrl-RS"/>
        </w:rPr>
      </w:pPr>
      <w:r>
        <w:rPr>
          <w:rFonts w:ascii="Times New Roman" w:hAnsi="Times New Roman" w:cs="Times New Roman"/>
          <w:bCs/>
          <w:i/>
          <w:sz w:val="24"/>
          <w:lang w:val="sr-Cyrl-CS"/>
        </w:rPr>
        <w:t>И</w:t>
      </w:r>
      <w:r w:rsidR="00F3059C">
        <w:rPr>
          <w:rFonts w:ascii="Times New Roman" w:hAnsi="Times New Roman" w:cs="Times New Roman"/>
          <w:bCs/>
          <w:i/>
          <w:sz w:val="24"/>
          <w:lang w:val="sr-Cyrl-CS"/>
        </w:rPr>
        <w:t xml:space="preserve">звршење буџета Комисије за </w:t>
      </w:r>
      <w:r w:rsidR="00263D6D">
        <w:rPr>
          <w:rFonts w:ascii="Times New Roman" w:hAnsi="Times New Roman" w:cs="Times New Roman"/>
          <w:bCs/>
          <w:i/>
          <w:sz w:val="24"/>
          <w:lang w:val="sr-Cyrl-RS"/>
        </w:rPr>
        <w:t>четврти</w:t>
      </w:r>
      <w:r w:rsidR="00292B19" w:rsidRPr="00292B19">
        <w:rPr>
          <w:rFonts w:ascii="Times New Roman" w:hAnsi="Times New Roman" w:cs="Times New Roman"/>
          <w:bCs/>
          <w:i/>
          <w:sz w:val="24"/>
          <w:lang w:val="sr-Cyrl-CS"/>
        </w:rPr>
        <w:t xml:space="preserve"> квартал 202</w:t>
      </w:r>
      <w:r w:rsidR="002252DE">
        <w:rPr>
          <w:rFonts w:ascii="Times New Roman" w:hAnsi="Times New Roman" w:cs="Times New Roman"/>
          <w:bCs/>
          <w:i/>
          <w:sz w:val="24"/>
          <w:lang w:val="en-GB"/>
        </w:rPr>
        <w:t>4</w:t>
      </w:r>
      <w:r w:rsidR="00292B19" w:rsidRPr="00292B19">
        <w:rPr>
          <w:rFonts w:ascii="Times New Roman" w:hAnsi="Times New Roman" w:cs="Times New Roman"/>
          <w:bCs/>
          <w:i/>
          <w:sz w:val="24"/>
          <w:lang w:val="sr-Cyrl-CS"/>
        </w:rPr>
        <w:t>. године</w:t>
      </w:r>
    </w:p>
    <w:p w14:paraId="5734032B" w14:textId="77777777" w:rsidR="005D0FC5" w:rsidRPr="005D0FC5" w:rsidRDefault="005D0FC5" w:rsidP="005D0FC5">
      <w:pPr>
        <w:rPr>
          <w:i/>
          <w:lang w:val="sr-Cyrl-RS"/>
        </w:rPr>
      </w:pPr>
    </w:p>
    <w:p w14:paraId="2774D49F" w14:textId="77777777" w:rsidR="00292B19" w:rsidRDefault="00292B19" w:rsidP="00292B19">
      <w:pPr>
        <w:framePr w:hSpace="180" w:wrap="around" w:vAnchor="text" w:hAnchor="page" w:x="903" w:y="-920"/>
        <w:tabs>
          <w:tab w:val="left" w:pos="1440"/>
        </w:tabs>
        <w:ind w:right="-108"/>
        <w:jc w:val="center"/>
        <w:rPr>
          <w:lang w:val="sr-Cyrl-RS"/>
        </w:rPr>
      </w:pPr>
    </w:p>
    <w:tbl>
      <w:tblPr>
        <w:tblpPr w:leftFromText="180" w:rightFromText="180" w:vertAnchor="text" w:tblpY="1"/>
        <w:tblOverlap w:val="never"/>
        <w:tblW w:w="10645" w:type="dxa"/>
        <w:tblLayout w:type="fixed"/>
        <w:tblLook w:val="04A0" w:firstRow="1" w:lastRow="0" w:firstColumn="1" w:lastColumn="0" w:noHBand="0" w:noVBand="1"/>
      </w:tblPr>
      <w:tblGrid>
        <w:gridCol w:w="947"/>
        <w:gridCol w:w="784"/>
        <w:gridCol w:w="783"/>
        <w:gridCol w:w="750"/>
        <w:gridCol w:w="1139"/>
        <w:gridCol w:w="1846"/>
        <w:gridCol w:w="2028"/>
        <w:gridCol w:w="1610"/>
        <w:gridCol w:w="758"/>
      </w:tblGrid>
      <w:tr w:rsidR="00263D6D" w:rsidRPr="00BA50C8" w14:paraId="2C7D101B" w14:textId="77777777" w:rsidTr="00263D6D">
        <w:trPr>
          <w:trHeight w:val="10"/>
        </w:trPr>
        <w:tc>
          <w:tcPr>
            <w:tcW w:w="947" w:type="dxa"/>
            <w:tcBorders>
              <w:top w:val="single" w:sz="4" w:space="0" w:color="003760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4A78C3EB" w14:textId="77777777" w:rsidR="00263D6D" w:rsidRPr="00857EF1" w:rsidRDefault="00263D6D" w:rsidP="00263D6D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 xml:space="preserve">          Функција</w:t>
            </w:r>
          </w:p>
        </w:tc>
        <w:tc>
          <w:tcPr>
            <w:tcW w:w="784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1600F1F4" w14:textId="77777777" w:rsidR="00263D6D" w:rsidRPr="00857EF1" w:rsidRDefault="00263D6D" w:rsidP="00263D6D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Извор финансирања</w:t>
            </w:r>
          </w:p>
        </w:tc>
        <w:tc>
          <w:tcPr>
            <w:tcW w:w="783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3D4EE07A" w14:textId="77777777" w:rsidR="00263D6D" w:rsidRPr="00857EF1" w:rsidRDefault="00263D6D" w:rsidP="00263D6D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Програм</w:t>
            </w:r>
          </w:p>
        </w:tc>
        <w:tc>
          <w:tcPr>
            <w:tcW w:w="750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16068310" w14:textId="77777777" w:rsidR="00263D6D" w:rsidRPr="00857EF1" w:rsidRDefault="00263D6D" w:rsidP="00263D6D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Пројекат</w:t>
            </w:r>
          </w:p>
        </w:tc>
        <w:tc>
          <w:tcPr>
            <w:tcW w:w="1139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12DEAF04" w14:textId="77777777" w:rsidR="00263D6D" w:rsidRPr="00857EF1" w:rsidRDefault="00263D6D" w:rsidP="00263D6D">
            <w:pPr>
              <w:ind w:left="-227" w:firstLine="35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Екон.кл.</w:t>
            </w:r>
          </w:p>
        </w:tc>
        <w:tc>
          <w:tcPr>
            <w:tcW w:w="1844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03ECFAC2" w14:textId="77777777" w:rsidR="00263D6D" w:rsidRPr="00857EF1" w:rsidRDefault="00263D6D" w:rsidP="00263D6D">
            <w:pPr>
              <w:ind w:hanging="11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2028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355C90D6" w14:textId="77777777" w:rsidR="00263D6D" w:rsidRPr="00100BDD" w:rsidRDefault="00263D6D" w:rsidP="00263D6D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Одобрена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 средства</w:t>
            </w:r>
            <w:r w:rsidRPr="00857EF1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sr-Cyrl-RS"/>
              </w:rPr>
              <w:t>Законом о буџету РС за 2024. годину и Изменама и допунама Закона о буџету РС за 2024. годину</w:t>
            </w:r>
          </w:p>
        </w:tc>
        <w:tc>
          <w:tcPr>
            <w:tcW w:w="1610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3B2D2999" w14:textId="77777777" w:rsidR="00263D6D" w:rsidRPr="00857EF1" w:rsidRDefault="00263D6D" w:rsidP="00263D6D">
            <w:pPr>
              <w:ind w:left="-13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Реализовано</w:t>
            </w:r>
            <w:r>
              <w:rPr>
                <w:b/>
                <w:bCs/>
                <w:sz w:val="20"/>
                <w:szCs w:val="20"/>
                <w:lang w:val="sr-Cyrl-CS"/>
              </w:rPr>
              <w:t xml:space="preserve"> за период од 01.01.2024. до 31.12.2024</w:t>
            </w:r>
            <w:r w:rsidRPr="00857EF1">
              <w:rPr>
                <w:b/>
                <w:bCs/>
                <w:sz w:val="20"/>
                <w:szCs w:val="20"/>
                <w:lang w:val="sr-Cyrl-CS"/>
              </w:rPr>
              <w:t>. године</w:t>
            </w:r>
          </w:p>
        </w:tc>
        <w:tc>
          <w:tcPr>
            <w:tcW w:w="758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4EA1B3D7" w14:textId="77777777" w:rsidR="00263D6D" w:rsidRPr="00857EF1" w:rsidRDefault="00263D6D" w:rsidP="00263D6D">
            <w:pPr>
              <w:ind w:firstLine="12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% Реализације</w:t>
            </w:r>
          </w:p>
        </w:tc>
      </w:tr>
      <w:tr w:rsidR="00263D6D" w:rsidRPr="00B0281E" w14:paraId="15D9C4CD" w14:textId="77777777" w:rsidTr="00263D6D"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4DF9CD8" w14:textId="77777777" w:rsidR="00263D6D" w:rsidRPr="00B0281E" w:rsidRDefault="00263D6D" w:rsidP="00263D6D">
            <w:pPr>
              <w:ind w:left="-720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190FDC9" w14:textId="77777777" w:rsidR="00263D6D" w:rsidRPr="00B0281E" w:rsidRDefault="00263D6D" w:rsidP="00263D6D">
            <w:pPr>
              <w:ind w:left="-738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264D066" w14:textId="77777777" w:rsidR="00263D6D" w:rsidRPr="00B0281E" w:rsidRDefault="00263D6D" w:rsidP="00263D6D">
            <w:pPr>
              <w:ind w:left="-765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2301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09BC4BB" w14:textId="77777777" w:rsidR="00263D6D" w:rsidRPr="00B0281E" w:rsidRDefault="00263D6D" w:rsidP="00263D6D">
            <w:pPr>
              <w:ind w:left="-751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0017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2D6EE15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3A7885A7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Плате, додаци и накнаде запослених (зараде)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CAC3DF2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64.545.000,00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6D1446E" w14:textId="77777777" w:rsidR="00263D6D" w:rsidRPr="008D666A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63.494.825,03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53B0FCC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98%</w:t>
            </w:r>
          </w:p>
        </w:tc>
      </w:tr>
      <w:tr w:rsidR="00263D6D" w:rsidRPr="00B0281E" w14:paraId="480FF588" w14:textId="77777777" w:rsidTr="00263D6D">
        <w:trPr>
          <w:trHeight w:val="1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E5FAF15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7CCA4D4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0DC1795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6817C4E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08A99A0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00344813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0BDB62C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9.899.000,00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902BBCF" w14:textId="77777777" w:rsidR="00263D6D" w:rsidRPr="008D666A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bookmarkStart w:id="0" w:name="_Hlk187671526"/>
            <w:r>
              <w:rPr>
                <w:b/>
                <w:bCs/>
                <w:sz w:val="18"/>
                <w:szCs w:val="18"/>
                <w:lang w:val="sr-Cyrl-RS"/>
              </w:rPr>
              <w:t>9.619.466,16</w:t>
            </w:r>
            <w:bookmarkEnd w:id="0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8EBC5CC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97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63D6D" w:rsidRPr="00B0281E" w14:paraId="5B51E84D" w14:textId="77777777" w:rsidTr="00263D6D">
        <w:trPr>
          <w:trHeight w:val="34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74B34C1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B339B7F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5E10045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3D44C8E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289B63B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2820DCB0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Накнаде у натури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FBF0B1B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200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F19C302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119.000,00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A5AE00C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60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63D6D" w:rsidRPr="00B0281E" w14:paraId="4210ED46" w14:textId="77777777" w:rsidTr="00263D6D">
        <w:trPr>
          <w:trHeight w:val="52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049B7CC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71D078B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FB731D8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1FFF6DA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3ADB254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499F3601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BE7AE02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45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20B8747" w14:textId="77777777" w:rsidR="00263D6D" w:rsidRPr="009D4ACF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396.391,78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F516EB6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88</w:t>
            </w:r>
            <w:r w:rsidRPr="00B0281E">
              <w:rPr>
                <w:b/>
                <w:bCs/>
                <w:sz w:val="18"/>
                <w:szCs w:val="18"/>
                <w:lang w:val="sr-Cyrl-RS"/>
              </w:rPr>
              <w:t>%</w:t>
            </w:r>
          </w:p>
        </w:tc>
      </w:tr>
      <w:tr w:rsidR="00263D6D" w:rsidRPr="00B0281E" w14:paraId="34A146F1" w14:textId="77777777" w:rsidTr="00263D6D">
        <w:trPr>
          <w:trHeight w:val="516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E6B66E8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95788E8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E2BEFB7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6982B9B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6CD90E9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673CE594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6403BAE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4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67.000,00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93E3EAF" w14:textId="77777777" w:rsidR="00263D6D" w:rsidRPr="00736BCC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321.040,57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3F76317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69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63D6D" w:rsidRPr="00B0281E" w14:paraId="5147B2A7" w14:textId="77777777" w:rsidTr="00263D6D">
        <w:trPr>
          <w:trHeight w:val="693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2A2B605F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5D1CE7AA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38F045B7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74AF58F7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05F4F39F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132BFDA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2F6E4AA" w14:textId="77777777" w:rsidR="00263D6D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200.000,00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4AF18C3" w14:textId="77777777" w:rsidR="00263D6D" w:rsidRPr="008B5EF1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185.363,78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C55C3DD" w14:textId="77777777" w:rsidR="00263D6D" w:rsidRPr="000E6816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93%</w:t>
            </w:r>
          </w:p>
        </w:tc>
      </w:tr>
      <w:tr w:rsidR="00263D6D" w:rsidRPr="00B0281E" w14:paraId="14BF0F3D" w14:textId="77777777" w:rsidTr="00263D6D">
        <w:trPr>
          <w:trHeight w:val="34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69D8171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37B9E8D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87E3A2C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D8A979A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8E6E52F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5CF307D3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2801BFD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11.350.000,00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7BEC028" w14:textId="77777777" w:rsidR="00263D6D" w:rsidRPr="00736BCC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9.978.982,91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BDE9320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88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63D6D" w:rsidRPr="00B0281E" w14:paraId="45DBE549" w14:textId="77777777" w:rsidTr="00263D6D">
        <w:trPr>
          <w:trHeight w:val="34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0B85E1F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BFF7F43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3C2096D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5F088F7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7C35AEE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6C83FEDA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ED4D959" w14:textId="77777777" w:rsidR="00263D6D" w:rsidRPr="00B0281E" w:rsidRDefault="00263D6D" w:rsidP="00263D6D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1.000.000,00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6A2F163" w14:textId="77777777" w:rsidR="00263D6D" w:rsidRPr="00736BCC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 xml:space="preserve">       371.667,21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4135CCD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37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63D6D" w:rsidRPr="00B0281E" w14:paraId="3A40653E" w14:textId="77777777" w:rsidTr="00263D6D">
        <w:trPr>
          <w:trHeight w:val="34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FF7FFEE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8222235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0870F71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86820C3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DBDDA51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076D2A79" w14:textId="77777777" w:rsidR="00263D6D" w:rsidRPr="00B0281E" w:rsidRDefault="00263D6D" w:rsidP="00263D6D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Услуге по уговору</w:t>
            </w:r>
          </w:p>
          <w:p w14:paraId="02031DA8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C956443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6.500.000,00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A343AF5" w14:textId="77777777" w:rsidR="00263D6D" w:rsidRPr="00736BCC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4.729.810,72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0C68099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73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63D6D" w:rsidRPr="00B0281E" w14:paraId="52C07A94" w14:textId="77777777" w:rsidTr="00263D6D">
        <w:trPr>
          <w:trHeight w:val="33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5378D86F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5E13FD27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3FE3B169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1D19E6BC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05B568C2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B807F45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B9F34A9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1.1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5B412E3" w14:textId="77777777" w:rsidR="00263D6D" w:rsidRPr="000E6816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292.300,00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84539A0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27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63D6D" w:rsidRPr="00B0281E" w14:paraId="1A04DAB5" w14:textId="77777777" w:rsidTr="00263D6D">
        <w:trPr>
          <w:trHeight w:val="34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D2B563C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29806CD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D49B97E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05DFA80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05FF7A2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5CABFADC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CC3B12C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800.000,00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A70CA5E" w14:textId="77777777" w:rsidR="00263D6D" w:rsidRPr="00736BCC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 xml:space="preserve"> 97.120,00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4102269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 xml:space="preserve">  6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63D6D" w:rsidRPr="00B0281E" w14:paraId="5D1F2F73" w14:textId="77777777" w:rsidTr="00263D6D">
        <w:trPr>
          <w:trHeight w:val="178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7470CF2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BC88CCA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7CDD1F0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DFBB2A4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C00F7DF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2C320BFE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702CAEB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1.</w:t>
            </w:r>
            <w:r>
              <w:rPr>
                <w:b/>
                <w:bCs/>
                <w:sz w:val="18"/>
                <w:szCs w:val="18"/>
                <w:lang w:val="sr-Cyrl-CS"/>
              </w:rPr>
              <w:t>500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12F6353" w14:textId="77777777" w:rsidR="00263D6D" w:rsidRPr="00736BCC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bookmarkStart w:id="1" w:name="_Hlk187672302"/>
            <w:r>
              <w:rPr>
                <w:b/>
                <w:sz w:val="18"/>
                <w:szCs w:val="18"/>
                <w:lang w:val="sr-Cyrl-RS"/>
              </w:rPr>
              <w:t>544.520,69</w:t>
            </w:r>
            <w:bookmarkEnd w:id="1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2024BB4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 xml:space="preserve"> 3</w:t>
            </w:r>
            <w:r>
              <w:rPr>
                <w:b/>
                <w:bCs/>
                <w:sz w:val="18"/>
                <w:szCs w:val="18"/>
                <w:lang w:val="en-GB"/>
              </w:rPr>
              <w:t>6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263D6D" w:rsidRPr="00B0281E" w14:paraId="2ABBF4C1" w14:textId="77777777" w:rsidTr="00263D6D">
        <w:trPr>
          <w:trHeight w:val="516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06C40BF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3FC9D6E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D3047B9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03C57FA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607EE82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4955BF27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Порези, обавезне таксе, казне, пенали и камате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9931168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5</w:t>
            </w:r>
            <w:r w:rsidRPr="00B0281E">
              <w:rPr>
                <w:b/>
                <w:bCs/>
                <w:sz w:val="18"/>
                <w:szCs w:val="18"/>
                <w:lang w:val="sr-Latn-RS"/>
              </w:rPr>
              <w:t>0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A0FC59C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B0281E">
              <w:rPr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A1CAAD7" w14:textId="77777777" w:rsidR="00263D6D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</w:p>
          <w:p w14:paraId="68D2EAA5" w14:textId="77777777" w:rsidR="00263D6D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 w:rsidRPr="00B0281E">
              <w:rPr>
                <w:b/>
                <w:bCs/>
                <w:sz w:val="18"/>
                <w:szCs w:val="18"/>
                <w:lang w:val="sr-Cyrl-RS"/>
              </w:rPr>
              <w:t>0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  <w:p w14:paraId="7E80B566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D6D" w:rsidRPr="00B0281E" w14:paraId="228917C7" w14:textId="77777777" w:rsidTr="00263D6D">
        <w:trPr>
          <w:trHeight w:val="34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7A95CC5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7589E14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DB514B1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6E7C9AE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530E9F6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08C3C5D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 xml:space="preserve">Машине и опрема                                                           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EF485E3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2.5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5C147F5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bookmarkStart w:id="2" w:name="_Hlk187672505"/>
            <w:r>
              <w:rPr>
                <w:b/>
                <w:sz w:val="18"/>
                <w:szCs w:val="18"/>
                <w:lang w:val="sr-Cyrl-RS"/>
              </w:rPr>
              <w:t>768.350,00</w:t>
            </w:r>
            <w:bookmarkEnd w:id="2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2F24A75" w14:textId="77777777" w:rsidR="00263D6D" w:rsidRDefault="00263D6D" w:rsidP="00263D6D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</w:p>
          <w:p w14:paraId="341F5D25" w14:textId="77777777" w:rsidR="00263D6D" w:rsidRPr="00D23B8A" w:rsidRDefault="00263D6D" w:rsidP="00263D6D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31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  <w:p w14:paraId="32452AD6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63D6D" w:rsidRPr="00B0281E" w14:paraId="17763431" w14:textId="77777777" w:rsidTr="00263D6D">
        <w:trPr>
          <w:trHeight w:val="345"/>
        </w:trPr>
        <w:tc>
          <w:tcPr>
            <w:tcW w:w="947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00620470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4B50F9AE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7C875C81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6FF4B659" w14:textId="77777777" w:rsidR="00263D6D" w:rsidRPr="00B0281E" w:rsidRDefault="00263D6D" w:rsidP="00263D6D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1A046D58" w14:textId="77777777" w:rsidR="00263D6D" w:rsidRPr="00B0281E" w:rsidRDefault="00263D6D" w:rsidP="00263D6D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515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6E389EF" w14:textId="77777777" w:rsidR="00263D6D" w:rsidRPr="00B0281E" w:rsidRDefault="00263D6D" w:rsidP="00263D6D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Нематеријална имовина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22F5BCE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1.000.000,00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DE1E0B3" w14:textId="77777777" w:rsidR="00263D6D" w:rsidRPr="003E3A48" w:rsidRDefault="00263D6D" w:rsidP="00263D6D">
            <w:pPr>
              <w:ind w:left="19"/>
              <w:jc w:val="center"/>
              <w:rPr>
                <w:b/>
                <w:sz w:val="18"/>
                <w:szCs w:val="18"/>
                <w:lang w:val="sr-Cyrl-RS"/>
              </w:rPr>
            </w:pPr>
            <w:bookmarkStart w:id="3" w:name="_Hlk187672565"/>
            <w:r>
              <w:rPr>
                <w:b/>
                <w:sz w:val="18"/>
                <w:szCs w:val="18"/>
                <w:lang w:val="sr-Cyrl-RS"/>
              </w:rPr>
              <w:t>677.514,00</w:t>
            </w:r>
            <w:bookmarkEnd w:id="3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D761E53" w14:textId="77777777" w:rsidR="00263D6D" w:rsidRPr="00B0281E" w:rsidRDefault="00263D6D" w:rsidP="00263D6D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68</w:t>
            </w:r>
            <w:r w:rsidRPr="00B0281E">
              <w:rPr>
                <w:b/>
                <w:bCs/>
                <w:sz w:val="18"/>
                <w:szCs w:val="18"/>
                <w:lang w:val="sr-Cyrl-RS"/>
              </w:rPr>
              <w:t>%</w:t>
            </w:r>
          </w:p>
        </w:tc>
      </w:tr>
      <w:tr w:rsidR="00263D6D" w:rsidRPr="00B0281E" w14:paraId="54078DEA" w14:textId="77777777" w:rsidTr="00263D6D">
        <w:trPr>
          <w:trHeight w:val="189"/>
        </w:trPr>
        <w:tc>
          <w:tcPr>
            <w:tcW w:w="6249" w:type="dxa"/>
            <w:gridSpan w:val="6"/>
            <w:tcBorders>
              <w:top w:val="single" w:sz="4" w:space="0" w:color="003760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2CBCEDB4" w14:textId="77777777" w:rsidR="00263D6D" w:rsidRPr="00B0281E" w:rsidRDefault="00263D6D" w:rsidP="00263D6D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B0281E">
              <w:rPr>
                <w:b/>
                <w:bCs/>
                <w:sz w:val="20"/>
                <w:szCs w:val="20"/>
                <w:lang w:val="sr-Cyrl-CS"/>
              </w:rPr>
              <w:t xml:space="preserve">            УКУПНО 01  Приходи из буџета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66F7EB2E" w14:textId="77777777" w:rsidR="00263D6D" w:rsidRPr="00B0281E" w:rsidRDefault="00263D6D" w:rsidP="00263D6D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101.561.000,00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500626EA" w14:textId="77777777" w:rsidR="00263D6D" w:rsidRPr="00EA04D6" w:rsidRDefault="00263D6D" w:rsidP="00263D6D">
            <w:pPr>
              <w:ind w:firstLine="6"/>
              <w:jc w:val="center"/>
              <w:rPr>
                <w:b/>
                <w:bCs/>
                <w:sz w:val="20"/>
                <w:szCs w:val="20"/>
                <w:highlight w:val="yellow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91.596.352,85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170FCBBB" w14:textId="77777777" w:rsidR="00263D6D" w:rsidRPr="00792B45" w:rsidRDefault="00263D6D" w:rsidP="00263D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90%</w:t>
            </w:r>
          </w:p>
        </w:tc>
      </w:tr>
      <w:tr w:rsidR="00263D6D" w:rsidRPr="00B0281E" w14:paraId="4FB68C5C" w14:textId="77777777" w:rsidTr="00263D6D">
        <w:trPr>
          <w:trHeight w:val="38"/>
        </w:trPr>
        <w:tc>
          <w:tcPr>
            <w:tcW w:w="6249" w:type="dxa"/>
            <w:gridSpan w:val="6"/>
            <w:tcBorders>
              <w:top w:val="single" w:sz="4" w:space="0" w:color="003760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40DC20B3" w14:textId="77777777" w:rsidR="00263D6D" w:rsidRPr="00B0281E" w:rsidRDefault="00263D6D" w:rsidP="00263D6D">
            <w:pPr>
              <w:ind w:firstLine="720"/>
              <w:rPr>
                <w:b/>
                <w:bCs/>
                <w:sz w:val="20"/>
                <w:szCs w:val="20"/>
                <w:lang w:val="sr-Cyrl-CS"/>
              </w:rPr>
            </w:pPr>
            <w:r w:rsidRPr="00B0281E">
              <w:rPr>
                <w:b/>
                <w:bCs/>
                <w:sz w:val="20"/>
                <w:szCs w:val="20"/>
                <w:lang w:val="sr-Cyrl-CS"/>
              </w:rPr>
              <w:t>УКУПНО ЗА ФУНКЦИЈУ 110: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57DF52EF" w14:textId="77777777" w:rsidR="00263D6D" w:rsidRPr="006A0B3C" w:rsidRDefault="00263D6D" w:rsidP="00263D6D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101.561.000,00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2D7D87D9" w14:textId="77777777" w:rsidR="00263D6D" w:rsidRPr="00EA04D6" w:rsidRDefault="00263D6D" w:rsidP="00263D6D">
            <w:pPr>
              <w:ind w:firstLine="6"/>
              <w:jc w:val="center"/>
              <w:rPr>
                <w:bCs/>
                <w:sz w:val="20"/>
                <w:szCs w:val="20"/>
                <w:highlight w:val="yellow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91.596.352,85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43D14E53" w14:textId="77777777" w:rsidR="00263D6D" w:rsidRPr="00792B45" w:rsidRDefault="00263D6D" w:rsidP="00263D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90</w:t>
            </w:r>
            <w:r w:rsidRPr="00792B45">
              <w:rPr>
                <w:b/>
                <w:bCs/>
                <w:sz w:val="20"/>
                <w:szCs w:val="20"/>
              </w:rPr>
              <w:t>%</w:t>
            </w:r>
          </w:p>
        </w:tc>
      </w:tr>
    </w:tbl>
    <w:p w14:paraId="293386D5" w14:textId="77777777" w:rsidR="00263D6D" w:rsidRDefault="00263D6D" w:rsidP="00263D6D">
      <w:pPr>
        <w:tabs>
          <w:tab w:val="left" w:pos="4275"/>
        </w:tabs>
        <w:autoSpaceDE w:val="0"/>
        <w:autoSpaceDN w:val="0"/>
        <w:adjustRightInd w:val="0"/>
        <w:spacing w:before="200" w:after="200"/>
        <w:jc w:val="both"/>
        <w:rPr>
          <w:b/>
          <w:bCs/>
          <w:i/>
          <w:lang w:val="sr-Latn-RS"/>
        </w:rPr>
      </w:pPr>
      <w:r>
        <w:rPr>
          <w:b/>
          <w:bCs/>
          <w:i/>
          <w:lang w:val="sr-Latn-RS"/>
        </w:rPr>
        <w:t xml:space="preserve">       </w:t>
      </w:r>
    </w:p>
    <w:p w14:paraId="3093B3B9" w14:textId="77777777" w:rsidR="005D0FC5" w:rsidRDefault="005D0FC5" w:rsidP="00292B19">
      <w:pPr>
        <w:tabs>
          <w:tab w:val="left" w:pos="4275"/>
        </w:tabs>
        <w:autoSpaceDE w:val="0"/>
        <w:autoSpaceDN w:val="0"/>
        <w:adjustRightInd w:val="0"/>
        <w:spacing w:before="200" w:after="200"/>
        <w:jc w:val="both"/>
        <w:rPr>
          <w:b/>
          <w:bCs/>
          <w:i/>
          <w:lang w:val="sr-Latn-RS"/>
        </w:rPr>
      </w:pPr>
    </w:p>
    <w:sectPr w:rsidR="005D0FC5" w:rsidSect="005D0FC5">
      <w:footerReference w:type="default" r:id="rId9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DE208" w14:textId="77777777" w:rsidR="00675880" w:rsidRDefault="00675880" w:rsidP="00B53583">
      <w:r>
        <w:separator/>
      </w:r>
    </w:p>
  </w:endnote>
  <w:endnote w:type="continuationSeparator" w:id="0">
    <w:p w14:paraId="670FBC6A" w14:textId="77777777" w:rsidR="00675880" w:rsidRDefault="00675880" w:rsidP="00B5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86336" w14:textId="77777777" w:rsidR="00E67E79" w:rsidRPr="008465AC" w:rsidRDefault="00E67E79" w:rsidP="008465AC">
    <w:pPr>
      <w:pStyle w:val="Footer"/>
      <w:pBdr>
        <w:top w:val="thinThickSmallGap" w:sz="24" w:space="1" w:color="622423" w:themeColor="accent2" w:themeShade="7F"/>
      </w:pBdr>
      <w:jc w:val="center"/>
      <w:rPr>
        <w:rFonts w:eastAsiaTheme="majorEastAsia"/>
        <w:sz w:val="20"/>
        <w:szCs w:val="20"/>
        <w:lang w:val="sr-Cyrl-RS"/>
      </w:rPr>
    </w:pPr>
    <w:r w:rsidRPr="008465AC">
      <w:rPr>
        <w:rFonts w:eastAsiaTheme="majorEastAsia"/>
        <w:sz w:val="20"/>
        <w:szCs w:val="20"/>
        <w:lang w:val="sr-Cyrl-RS"/>
      </w:rPr>
      <w:t>Комисија за контролу</w:t>
    </w:r>
    <w:r>
      <w:rPr>
        <w:rFonts w:eastAsiaTheme="majorEastAsia"/>
        <w:sz w:val="20"/>
        <w:szCs w:val="20"/>
        <w:lang w:val="sr-Cyrl-RS"/>
      </w:rPr>
      <w:t xml:space="preserve"> државне помоћи, ул. Сремска 3-5</w:t>
    </w:r>
    <w:r w:rsidRPr="008465AC">
      <w:rPr>
        <w:rFonts w:eastAsiaTheme="majorEastAsia"/>
        <w:sz w:val="20"/>
        <w:szCs w:val="20"/>
        <w:lang w:val="sr-Cyrl-RS"/>
      </w:rPr>
      <w:t>, 11000 Београд, Република Србија</w:t>
    </w:r>
  </w:p>
  <w:p w14:paraId="07D2D4FB" w14:textId="6B104B15" w:rsidR="00E67E79" w:rsidRPr="008465AC" w:rsidRDefault="00E67E79" w:rsidP="008465AC">
    <w:pPr>
      <w:pStyle w:val="Footer"/>
      <w:pBdr>
        <w:top w:val="thinThickSmallGap" w:sz="24" w:space="1" w:color="622423" w:themeColor="accent2" w:themeShade="7F"/>
      </w:pBdr>
      <w:jc w:val="center"/>
      <w:rPr>
        <w:rFonts w:eastAsiaTheme="majorEastAsia"/>
        <w:sz w:val="20"/>
        <w:szCs w:val="20"/>
        <w:lang w:val="sr-Cyrl-RS"/>
      </w:rPr>
    </w:pPr>
    <w:r w:rsidRPr="008465AC">
      <w:rPr>
        <w:rFonts w:eastAsiaTheme="majorEastAsia"/>
        <w:sz w:val="20"/>
        <w:szCs w:val="20"/>
        <w:lang w:val="sr-Cyrl-RS"/>
      </w:rPr>
      <w:t xml:space="preserve">контакт </w:t>
    </w:r>
    <w:r>
      <w:rPr>
        <w:rFonts w:eastAsiaTheme="majorEastAsia"/>
        <w:sz w:val="20"/>
        <w:szCs w:val="20"/>
        <w:lang w:val="sr-Cyrl-RS"/>
      </w:rPr>
      <w:t xml:space="preserve">телефон: +381 </w:t>
    </w:r>
    <w:r w:rsidR="00D23B8A">
      <w:rPr>
        <w:rFonts w:eastAsiaTheme="majorEastAsia"/>
        <w:sz w:val="20"/>
        <w:szCs w:val="20"/>
        <w:lang w:val="sr-Cyrl-RS"/>
      </w:rPr>
      <w:t>66 866 8720</w:t>
    </w:r>
    <w:r>
      <w:rPr>
        <w:rFonts w:eastAsiaTheme="majorEastAsia"/>
        <w:sz w:val="20"/>
        <w:szCs w:val="20"/>
        <w:lang w:val="sr-Cyrl-RS"/>
      </w:rPr>
      <w:t xml:space="preserve"> </w:t>
    </w:r>
    <w:hyperlink r:id="rId1" w:history="1">
      <w:r w:rsidRPr="008465AC">
        <w:rPr>
          <w:rStyle w:val="Hyperlink"/>
          <w:rFonts w:eastAsiaTheme="majorEastAsia"/>
          <w:color w:val="auto"/>
          <w:sz w:val="20"/>
          <w:szCs w:val="20"/>
        </w:rPr>
        <w:t>www.kkdp.gov.rs</w:t>
      </w:r>
    </w:hyperlink>
    <w:r w:rsidRPr="008465AC">
      <w:rPr>
        <w:rFonts w:eastAsiaTheme="majorEastAsia"/>
        <w:sz w:val="20"/>
        <w:szCs w:val="20"/>
      </w:rPr>
      <w:t xml:space="preserve">, e-mail: </w:t>
    </w:r>
    <w:hyperlink r:id="rId2" w:history="1">
      <w:r w:rsidRPr="008465AC">
        <w:rPr>
          <w:rStyle w:val="Hyperlink"/>
          <w:rFonts w:eastAsiaTheme="majorEastAsia"/>
          <w:color w:val="auto"/>
          <w:sz w:val="20"/>
          <w:szCs w:val="20"/>
        </w:rPr>
        <w:t>info@kkdp.gov.rs</w:t>
      </w:r>
    </w:hyperlink>
  </w:p>
  <w:p w14:paraId="3E4143CD" w14:textId="77777777" w:rsidR="00E67E79" w:rsidRDefault="00E67E79" w:rsidP="008F0B6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CD29B" w14:textId="77777777" w:rsidR="00675880" w:rsidRDefault="00675880" w:rsidP="00B53583">
      <w:r>
        <w:separator/>
      </w:r>
    </w:p>
  </w:footnote>
  <w:footnote w:type="continuationSeparator" w:id="0">
    <w:p w14:paraId="347A56A7" w14:textId="77777777" w:rsidR="00675880" w:rsidRDefault="00675880" w:rsidP="00B5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62AA"/>
    <w:multiLevelType w:val="hybridMultilevel"/>
    <w:tmpl w:val="415E01EE"/>
    <w:lvl w:ilvl="0" w:tplc="8D1C0C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466A"/>
    <w:multiLevelType w:val="hybridMultilevel"/>
    <w:tmpl w:val="E9A27352"/>
    <w:lvl w:ilvl="0" w:tplc="513E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C9093A"/>
    <w:multiLevelType w:val="hybridMultilevel"/>
    <w:tmpl w:val="816C7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32882"/>
    <w:multiLevelType w:val="hybridMultilevel"/>
    <w:tmpl w:val="7CA42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158B"/>
    <w:multiLevelType w:val="hybridMultilevel"/>
    <w:tmpl w:val="AEA0C1A8"/>
    <w:lvl w:ilvl="0" w:tplc="96C8075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3F607902"/>
    <w:multiLevelType w:val="hybridMultilevel"/>
    <w:tmpl w:val="BA1E8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2120D"/>
    <w:multiLevelType w:val="hybridMultilevel"/>
    <w:tmpl w:val="AA7E2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57C55"/>
    <w:multiLevelType w:val="hybridMultilevel"/>
    <w:tmpl w:val="B39AA224"/>
    <w:lvl w:ilvl="0" w:tplc="798EA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88F6439"/>
    <w:multiLevelType w:val="hybridMultilevel"/>
    <w:tmpl w:val="C292E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E209A"/>
    <w:multiLevelType w:val="hybridMultilevel"/>
    <w:tmpl w:val="BC2C620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16548">
    <w:abstractNumId w:val="1"/>
  </w:num>
  <w:num w:numId="2" w16cid:durableId="2011254497">
    <w:abstractNumId w:val="2"/>
  </w:num>
  <w:num w:numId="3" w16cid:durableId="459570124">
    <w:abstractNumId w:val="4"/>
  </w:num>
  <w:num w:numId="4" w16cid:durableId="934359196">
    <w:abstractNumId w:val="6"/>
  </w:num>
  <w:num w:numId="5" w16cid:durableId="1361248471">
    <w:abstractNumId w:val="0"/>
  </w:num>
  <w:num w:numId="6" w16cid:durableId="1948343206">
    <w:abstractNumId w:val="9"/>
  </w:num>
  <w:num w:numId="7" w16cid:durableId="665282427">
    <w:abstractNumId w:val="8"/>
  </w:num>
  <w:num w:numId="8" w16cid:durableId="741952385">
    <w:abstractNumId w:val="3"/>
  </w:num>
  <w:num w:numId="9" w16cid:durableId="1515804183">
    <w:abstractNumId w:val="5"/>
  </w:num>
  <w:num w:numId="10" w16cid:durableId="5149291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83"/>
    <w:rsid w:val="0001345E"/>
    <w:rsid w:val="00024BEA"/>
    <w:rsid w:val="00031CBF"/>
    <w:rsid w:val="00032155"/>
    <w:rsid w:val="00051681"/>
    <w:rsid w:val="0006388E"/>
    <w:rsid w:val="00063B03"/>
    <w:rsid w:val="00065235"/>
    <w:rsid w:val="0007446F"/>
    <w:rsid w:val="00086C87"/>
    <w:rsid w:val="0009135A"/>
    <w:rsid w:val="000977CC"/>
    <w:rsid w:val="000B7F7B"/>
    <w:rsid w:val="000C015E"/>
    <w:rsid w:val="000C264B"/>
    <w:rsid w:val="000C3054"/>
    <w:rsid w:val="000C7CAA"/>
    <w:rsid w:val="000D1FAA"/>
    <w:rsid w:val="000D7FBD"/>
    <w:rsid w:val="000E6816"/>
    <w:rsid w:val="000E6B39"/>
    <w:rsid w:val="000F66ED"/>
    <w:rsid w:val="001000A7"/>
    <w:rsid w:val="001124A6"/>
    <w:rsid w:val="00116BB9"/>
    <w:rsid w:val="00126C45"/>
    <w:rsid w:val="00132B6D"/>
    <w:rsid w:val="00133EF2"/>
    <w:rsid w:val="001420D5"/>
    <w:rsid w:val="00142543"/>
    <w:rsid w:val="0016005A"/>
    <w:rsid w:val="00161A8F"/>
    <w:rsid w:val="00164BF7"/>
    <w:rsid w:val="001659F5"/>
    <w:rsid w:val="00184765"/>
    <w:rsid w:val="00187F76"/>
    <w:rsid w:val="00197D0B"/>
    <w:rsid w:val="001A0FEB"/>
    <w:rsid w:val="001C2196"/>
    <w:rsid w:val="001C68C4"/>
    <w:rsid w:val="001C72D7"/>
    <w:rsid w:val="001D6F85"/>
    <w:rsid w:val="001D7A54"/>
    <w:rsid w:val="001E3975"/>
    <w:rsid w:val="001F1677"/>
    <w:rsid w:val="00212CF4"/>
    <w:rsid w:val="00213B16"/>
    <w:rsid w:val="002252DE"/>
    <w:rsid w:val="00225CA4"/>
    <w:rsid w:val="00226662"/>
    <w:rsid w:val="00263D6D"/>
    <w:rsid w:val="002720D4"/>
    <w:rsid w:val="002833B2"/>
    <w:rsid w:val="00290EA0"/>
    <w:rsid w:val="00292B19"/>
    <w:rsid w:val="002A48F3"/>
    <w:rsid w:val="002B0724"/>
    <w:rsid w:val="002B3734"/>
    <w:rsid w:val="002B612E"/>
    <w:rsid w:val="002B6D98"/>
    <w:rsid w:val="002B6F34"/>
    <w:rsid w:val="002C0F57"/>
    <w:rsid w:val="002E0ABC"/>
    <w:rsid w:val="002E1FD4"/>
    <w:rsid w:val="002E5964"/>
    <w:rsid w:val="003039CF"/>
    <w:rsid w:val="00312187"/>
    <w:rsid w:val="00312415"/>
    <w:rsid w:val="00316430"/>
    <w:rsid w:val="00323CEF"/>
    <w:rsid w:val="003315D1"/>
    <w:rsid w:val="00332188"/>
    <w:rsid w:val="003550FF"/>
    <w:rsid w:val="00360E80"/>
    <w:rsid w:val="0036530C"/>
    <w:rsid w:val="00387C0C"/>
    <w:rsid w:val="003902F0"/>
    <w:rsid w:val="003905E5"/>
    <w:rsid w:val="003B3B47"/>
    <w:rsid w:val="003B657D"/>
    <w:rsid w:val="003B6C97"/>
    <w:rsid w:val="003C1400"/>
    <w:rsid w:val="003D3A0F"/>
    <w:rsid w:val="003D4C1D"/>
    <w:rsid w:val="003D4C6D"/>
    <w:rsid w:val="003D5965"/>
    <w:rsid w:val="003D7336"/>
    <w:rsid w:val="003E4573"/>
    <w:rsid w:val="003F5B37"/>
    <w:rsid w:val="004119E5"/>
    <w:rsid w:val="0041557D"/>
    <w:rsid w:val="0044412C"/>
    <w:rsid w:val="004578C8"/>
    <w:rsid w:val="00460E65"/>
    <w:rsid w:val="0047012C"/>
    <w:rsid w:val="00486D33"/>
    <w:rsid w:val="004871CE"/>
    <w:rsid w:val="00493754"/>
    <w:rsid w:val="0049602D"/>
    <w:rsid w:val="004A13FD"/>
    <w:rsid w:val="004A7EC2"/>
    <w:rsid w:val="004B122C"/>
    <w:rsid w:val="004C7D43"/>
    <w:rsid w:val="004D2AFD"/>
    <w:rsid w:val="004E0F7E"/>
    <w:rsid w:val="004E7A84"/>
    <w:rsid w:val="004F19C4"/>
    <w:rsid w:val="004F6EB1"/>
    <w:rsid w:val="00500F21"/>
    <w:rsid w:val="00507421"/>
    <w:rsid w:val="005325C9"/>
    <w:rsid w:val="00532FC1"/>
    <w:rsid w:val="00537B17"/>
    <w:rsid w:val="00542729"/>
    <w:rsid w:val="00547D20"/>
    <w:rsid w:val="00554EC9"/>
    <w:rsid w:val="00557350"/>
    <w:rsid w:val="00563363"/>
    <w:rsid w:val="00565301"/>
    <w:rsid w:val="00570F87"/>
    <w:rsid w:val="00572247"/>
    <w:rsid w:val="0057487C"/>
    <w:rsid w:val="00577CD9"/>
    <w:rsid w:val="00581C89"/>
    <w:rsid w:val="005822F8"/>
    <w:rsid w:val="00585A2B"/>
    <w:rsid w:val="00591F55"/>
    <w:rsid w:val="005939CE"/>
    <w:rsid w:val="005A2531"/>
    <w:rsid w:val="005A58C6"/>
    <w:rsid w:val="005B154D"/>
    <w:rsid w:val="005B6745"/>
    <w:rsid w:val="005D0FC5"/>
    <w:rsid w:val="005D1D8C"/>
    <w:rsid w:val="005E289C"/>
    <w:rsid w:val="005F2512"/>
    <w:rsid w:val="006027D5"/>
    <w:rsid w:val="00607874"/>
    <w:rsid w:val="006267D9"/>
    <w:rsid w:val="00640E83"/>
    <w:rsid w:val="00642763"/>
    <w:rsid w:val="0064389E"/>
    <w:rsid w:val="00653F87"/>
    <w:rsid w:val="00656722"/>
    <w:rsid w:val="00660CD5"/>
    <w:rsid w:val="00661E16"/>
    <w:rsid w:val="0066636A"/>
    <w:rsid w:val="00675880"/>
    <w:rsid w:val="006774AD"/>
    <w:rsid w:val="0069124F"/>
    <w:rsid w:val="00695315"/>
    <w:rsid w:val="006958AE"/>
    <w:rsid w:val="006A0B3C"/>
    <w:rsid w:val="006A4F15"/>
    <w:rsid w:val="006A556C"/>
    <w:rsid w:val="006C12DE"/>
    <w:rsid w:val="006C4808"/>
    <w:rsid w:val="006C5D64"/>
    <w:rsid w:val="006E4B72"/>
    <w:rsid w:val="006E597B"/>
    <w:rsid w:val="006F316E"/>
    <w:rsid w:val="006F7A32"/>
    <w:rsid w:val="00700605"/>
    <w:rsid w:val="00701EA2"/>
    <w:rsid w:val="00703F2E"/>
    <w:rsid w:val="007071BC"/>
    <w:rsid w:val="0073522F"/>
    <w:rsid w:val="00736620"/>
    <w:rsid w:val="00745C65"/>
    <w:rsid w:val="00760410"/>
    <w:rsid w:val="0076295B"/>
    <w:rsid w:val="00773FD1"/>
    <w:rsid w:val="007842F0"/>
    <w:rsid w:val="007917A6"/>
    <w:rsid w:val="00792B45"/>
    <w:rsid w:val="007A5AEA"/>
    <w:rsid w:val="007A60B8"/>
    <w:rsid w:val="007A7EEF"/>
    <w:rsid w:val="007B3307"/>
    <w:rsid w:val="007C2D70"/>
    <w:rsid w:val="007C31C3"/>
    <w:rsid w:val="007C78C1"/>
    <w:rsid w:val="007D078E"/>
    <w:rsid w:val="007D2795"/>
    <w:rsid w:val="007D39F5"/>
    <w:rsid w:val="007D470E"/>
    <w:rsid w:val="007E7488"/>
    <w:rsid w:val="007F03A7"/>
    <w:rsid w:val="007F2C77"/>
    <w:rsid w:val="007F5793"/>
    <w:rsid w:val="00800F3B"/>
    <w:rsid w:val="00805B58"/>
    <w:rsid w:val="008145F8"/>
    <w:rsid w:val="008264E3"/>
    <w:rsid w:val="0083403E"/>
    <w:rsid w:val="0084256F"/>
    <w:rsid w:val="008465AC"/>
    <w:rsid w:val="00866E86"/>
    <w:rsid w:val="00872BBC"/>
    <w:rsid w:val="008775AE"/>
    <w:rsid w:val="00881A96"/>
    <w:rsid w:val="0088271C"/>
    <w:rsid w:val="008835D7"/>
    <w:rsid w:val="00883CC3"/>
    <w:rsid w:val="00884423"/>
    <w:rsid w:val="008A6746"/>
    <w:rsid w:val="008B515C"/>
    <w:rsid w:val="008B5EF1"/>
    <w:rsid w:val="008D32A9"/>
    <w:rsid w:val="008D4181"/>
    <w:rsid w:val="008E0D37"/>
    <w:rsid w:val="008F0B6D"/>
    <w:rsid w:val="008F5D26"/>
    <w:rsid w:val="00902A0F"/>
    <w:rsid w:val="009042D3"/>
    <w:rsid w:val="00906749"/>
    <w:rsid w:val="00906DDF"/>
    <w:rsid w:val="009144F9"/>
    <w:rsid w:val="00920586"/>
    <w:rsid w:val="00921A5C"/>
    <w:rsid w:val="00927000"/>
    <w:rsid w:val="00944A56"/>
    <w:rsid w:val="009459D6"/>
    <w:rsid w:val="00967D67"/>
    <w:rsid w:val="00970380"/>
    <w:rsid w:val="0098193F"/>
    <w:rsid w:val="00982297"/>
    <w:rsid w:val="00986282"/>
    <w:rsid w:val="009951A8"/>
    <w:rsid w:val="00996D46"/>
    <w:rsid w:val="009A53C2"/>
    <w:rsid w:val="009B0BC9"/>
    <w:rsid w:val="009B6823"/>
    <w:rsid w:val="009C25B7"/>
    <w:rsid w:val="009C4A06"/>
    <w:rsid w:val="009D4ACF"/>
    <w:rsid w:val="009E2EC8"/>
    <w:rsid w:val="009F3290"/>
    <w:rsid w:val="009F6E1A"/>
    <w:rsid w:val="009F75A0"/>
    <w:rsid w:val="00A03600"/>
    <w:rsid w:val="00A03BAF"/>
    <w:rsid w:val="00A12690"/>
    <w:rsid w:val="00A3253F"/>
    <w:rsid w:val="00A41D38"/>
    <w:rsid w:val="00A506FA"/>
    <w:rsid w:val="00A627C5"/>
    <w:rsid w:val="00A66A4B"/>
    <w:rsid w:val="00A70193"/>
    <w:rsid w:val="00A713CD"/>
    <w:rsid w:val="00A85825"/>
    <w:rsid w:val="00A90395"/>
    <w:rsid w:val="00A9365F"/>
    <w:rsid w:val="00AA167F"/>
    <w:rsid w:val="00AB175E"/>
    <w:rsid w:val="00AC3A62"/>
    <w:rsid w:val="00AC70D3"/>
    <w:rsid w:val="00AD0D26"/>
    <w:rsid w:val="00AD2965"/>
    <w:rsid w:val="00AD3E2E"/>
    <w:rsid w:val="00AD5BC1"/>
    <w:rsid w:val="00AD74A5"/>
    <w:rsid w:val="00AF42C9"/>
    <w:rsid w:val="00B0281E"/>
    <w:rsid w:val="00B032E1"/>
    <w:rsid w:val="00B05846"/>
    <w:rsid w:val="00B201BC"/>
    <w:rsid w:val="00B25573"/>
    <w:rsid w:val="00B27CEB"/>
    <w:rsid w:val="00B3079B"/>
    <w:rsid w:val="00B469C4"/>
    <w:rsid w:val="00B46CC8"/>
    <w:rsid w:val="00B4739B"/>
    <w:rsid w:val="00B522B0"/>
    <w:rsid w:val="00B53583"/>
    <w:rsid w:val="00B57BAD"/>
    <w:rsid w:val="00B75BB4"/>
    <w:rsid w:val="00B906D4"/>
    <w:rsid w:val="00B9696F"/>
    <w:rsid w:val="00BA39B6"/>
    <w:rsid w:val="00BA562D"/>
    <w:rsid w:val="00BB499F"/>
    <w:rsid w:val="00BB7186"/>
    <w:rsid w:val="00BC396D"/>
    <w:rsid w:val="00BC706B"/>
    <w:rsid w:val="00BD0796"/>
    <w:rsid w:val="00BD1DC3"/>
    <w:rsid w:val="00BD4002"/>
    <w:rsid w:val="00BD48AB"/>
    <w:rsid w:val="00BE1A6B"/>
    <w:rsid w:val="00BE6E20"/>
    <w:rsid w:val="00C005B6"/>
    <w:rsid w:val="00C02771"/>
    <w:rsid w:val="00C078F1"/>
    <w:rsid w:val="00C2409E"/>
    <w:rsid w:val="00C264E5"/>
    <w:rsid w:val="00C902CD"/>
    <w:rsid w:val="00CA0095"/>
    <w:rsid w:val="00CC3908"/>
    <w:rsid w:val="00CD1577"/>
    <w:rsid w:val="00CD7215"/>
    <w:rsid w:val="00CF02D2"/>
    <w:rsid w:val="00CF5FE3"/>
    <w:rsid w:val="00D050E3"/>
    <w:rsid w:val="00D14524"/>
    <w:rsid w:val="00D20181"/>
    <w:rsid w:val="00D23B8A"/>
    <w:rsid w:val="00D24686"/>
    <w:rsid w:val="00D25961"/>
    <w:rsid w:val="00D3352C"/>
    <w:rsid w:val="00D449DA"/>
    <w:rsid w:val="00D46776"/>
    <w:rsid w:val="00D51DD2"/>
    <w:rsid w:val="00D54B59"/>
    <w:rsid w:val="00D5550B"/>
    <w:rsid w:val="00D55AC1"/>
    <w:rsid w:val="00D75836"/>
    <w:rsid w:val="00D76157"/>
    <w:rsid w:val="00D82031"/>
    <w:rsid w:val="00D82B9F"/>
    <w:rsid w:val="00DB0756"/>
    <w:rsid w:val="00DC3192"/>
    <w:rsid w:val="00DD5D15"/>
    <w:rsid w:val="00DD6E4D"/>
    <w:rsid w:val="00DE422F"/>
    <w:rsid w:val="00DE4CAB"/>
    <w:rsid w:val="00DE6F78"/>
    <w:rsid w:val="00DE7C83"/>
    <w:rsid w:val="00DF5F85"/>
    <w:rsid w:val="00DF7E36"/>
    <w:rsid w:val="00E00FA6"/>
    <w:rsid w:val="00E02CD8"/>
    <w:rsid w:val="00E04243"/>
    <w:rsid w:val="00E07963"/>
    <w:rsid w:val="00E16A6A"/>
    <w:rsid w:val="00E367FC"/>
    <w:rsid w:val="00E50045"/>
    <w:rsid w:val="00E57F2E"/>
    <w:rsid w:val="00E675B9"/>
    <w:rsid w:val="00E6790D"/>
    <w:rsid w:val="00E67E79"/>
    <w:rsid w:val="00E71369"/>
    <w:rsid w:val="00E73E45"/>
    <w:rsid w:val="00E744DA"/>
    <w:rsid w:val="00E85F23"/>
    <w:rsid w:val="00E861DD"/>
    <w:rsid w:val="00E86B92"/>
    <w:rsid w:val="00E90A29"/>
    <w:rsid w:val="00E96412"/>
    <w:rsid w:val="00EA04D6"/>
    <w:rsid w:val="00EA28DE"/>
    <w:rsid w:val="00EB0DAB"/>
    <w:rsid w:val="00EC52C0"/>
    <w:rsid w:val="00EC7BC3"/>
    <w:rsid w:val="00ED4E6C"/>
    <w:rsid w:val="00ED6F9F"/>
    <w:rsid w:val="00ED798F"/>
    <w:rsid w:val="00EF23AA"/>
    <w:rsid w:val="00F1093A"/>
    <w:rsid w:val="00F20196"/>
    <w:rsid w:val="00F3059C"/>
    <w:rsid w:val="00F30B05"/>
    <w:rsid w:val="00F3148A"/>
    <w:rsid w:val="00F46DDE"/>
    <w:rsid w:val="00F4780B"/>
    <w:rsid w:val="00F775DC"/>
    <w:rsid w:val="00F96201"/>
    <w:rsid w:val="00FA3F84"/>
    <w:rsid w:val="00FA58D2"/>
    <w:rsid w:val="00FA7BAA"/>
    <w:rsid w:val="00FC5B12"/>
    <w:rsid w:val="00FD3457"/>
    <w:rsid w:val="00FE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D21B9"/>
  <w15:docId w15:val="{C2AF5A1F-986F-4F89-99BE-8500B37B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67FC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8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5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58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358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A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A5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1A5C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E367FC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E367FC"/>
    <w:pPr>
      <w:ind w:left="720"/>
      <w:contextualSpacing/>
    </w:pPr>
    <w:rPr>
      <w:rFonts w:ascii="Tahoma" w:hAnsi="Tahoma" w:cs="Tahoma"/>
      <w:sz w:val="22"/>
      <w:lang w:val="sr-Latn-RS"/>
    </w:rPr>
  </w:style>
  <w:style w:type="table" w:styleId="TableGrid">
    <w:name w:val="Table Grid"/>
    <w:basedOn w:val="TableNormal"/>
    <w:uiPriority w:val="39"/>
    <w:rsid w:val="00E3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kdp.gov.rs" TargetMode="External"/><Relationship Id="rId1" Type="http://schemas.openxmlformats.org/officeDocument/2006/relationships/hyperlink" Target="http://www.kkdp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E988-F3EE-408D-A55B-9D2C59B2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</dc:creator>
  <cp:lastModifiedBy>Komisija Pomoc</cp:lastModifiedBy>
  <cp:revision>36</cp:revision>
  <cp:lastPrinted>2024-10-18T08:12:00Z</cp:lastPrinted>
  <dcterms:created xsi:type="dcterms:W3CDTF">2024-04-12T07:21:00Z</dcterms:created>
  <dcterms:modified xsi:type="dcterms:W3CDTF">2025-01-13T14:10:00Z</dcterms:modified>
</cp:coreProperties>
</file>